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9F78" w14:textId="0B9ADB3D" w:rsidR="007C6208" w:rsidRPr="00A24C1B" w:rsidRDefault="007C6208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Hlk41475297"/>
      <w:bookmarkStart w:id="1" w:name="_Hlk46230558"/>
      <w:r w:rsidRPr="00A24C1B"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196224ED" wp14:editId="0C82C14D">
            <wp:simplePos x="0" y="0"/>
            <wp:positionH relativeFrom="column">
              <wp:posOffset>3401886</wp:posOffset>
            </wp:positionH>
            <wp:positionV relativeFrom="paragraph">
              <wp:posOffset>-810996</wp:posOffset>
            </wp:positionV>
            <wp:extent cx="3298872" cy="1029970"/>
            <wp:effectExtent l="0" t="0" r="0" b="0"/>
            <wp:wrapNone/>
            <wp:docPr id="6" name="Picture 6" descr="Bitdefender | Remote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tdefender | Remote Euro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72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C1B"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7C5D13FF" wp14:editId="0782AC4F">
            <wp:simplePos x="0" y="0"/>
            <wp:positionH relativeFrom="margin">
              <wp:align>left</wp:align>
            </wp:positionH>
            <wp:positionV relativeFrom="paragraph">
              <wp:posOffset>-809438</wp:posOffset>
            </wp:positionV>
            <wp:extent cx="3132161" cy="1065097"/>
            <wp:effectExtent l="0" t="0" r="0" b="190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61" cy="106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EDAE3" w14:textId="59F448D4" w:rsidR="00464BCE" w:rsidRPr="00A24C1B" w:rsidRDefault="00464BCE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14:paraId="7240059F" w14:textId="77777777" w:rsidR="00A24C1B" w:rsidRDefault="00E035CD" w:rsidP="0083625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A24C1B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32CD9118" w14:textId="77777777" w:rsidR="00D34AE1" w:rsidRDefault="00D34AE1" w:rsidP="001137B6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346FFCB8" w14:textId="77777777" w:rsidR="0083625C" w:rsidRPr="00A24C1B" w:rsidRDefault="0083625C" w:rsidP="001137B6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67A796C0" w14:textId="104A064B" w:rsidR="00A33198" w:rsidRPr="00A24C1B" w:rsidRDefault="00E035CD" w:rsidP="001137B6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A24C1B">
        <w:rPr>
          <w:rFonts w:eastAsia="Times New Roman" w:cs="Times New Roman"/>
          <w:b/>
          <w:color w:val="000000"/>
          <w:sz w:val="22"/>
        </w:rPr>
        <w:t>București</w:t>
      </w:r>
      <w:r w:rsidR="008E41C8" w:rsidRPr="00A24C1B">
        <w:rPr>
          <w:rFonts w:eastAsia="Times New Roman" w:cs="Times New Roman"/>
          <w:b/>
          <w:color w:val="000000"/>
          <w:sz w:val="22"/>
        </w:rPr>
        <w:t xml:space="preserve">, </w:t>
      </w:r>
      <w:r w:rsidR="00C64585" w:rsidRPr="00A24C1B">
        <w:rPr>
          <w:rFonts w:eastAsia="Times New Roman" w:cs="Times New Roman"/>
          <w:b/>
          <w:color w:val="000000"/>
          <w:sz w:val="22"/>
        </w:rPr>
        <w:t>2</w:t>
      </w:r>
      <w:r w:rsidR="003C2124" w:rsidRPr="00A24C1B">
        <w:rPr>
          <w:rFonts w:eastAsia="Times New Roman" w:cs="Times New Roman"/>
          <w:b/>
          <w:color w:val="000000"/>
          <w:sz w:val="22"/>
        </w:rPr>
        <w:t>7</w:t>
      </w:r>
      <w:r w:rsidR="0037473B" w:rsidRPr="00A24C1B">
        <w:rPr>
          <w:rFonts w:eastAsia="Times New Roman" w:cs="Times New Roman"/>
          <w:b/>
          <w:color w:val="000000"/>
          <w:sz w:val="22"/>
        </w:rPr>
        <w:t xml:space="preserve"> </w:t>
      </w:r>
      <w:r w:rsidRPr="00A24C1B">
        <w:rPr>
          <w:rFonts w:eastAsia="Times New Roman" w:cs="Times New Roman"/>
          <w:b/>
          <w:color w:val="000000"/>
          <w:sz w:val="22"/>
        </w:rPr>
        <w:t>februarie 2022</w:t>
      </w:r>
    </w:p>
    <w:p w14:paraId="25FD74F8" w14:textId="77777777" w:rsidR="00D34AE1" w:rsidRDefault="00D34AE1" w:rsidP="001137B6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32AD0FA9" w14:textId="77777777" w:rsidR="00A24C1B" w:rsidRPr="00A24C1B" w:rsidRDefault="00A24C1B" w:rsidP="001137B6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bookmarkEnd w:id="0"/>
    <w:bookmarkEnd w:id="1"/>
    <w:p w14:paraId="0D7F9EAE" w14:textId="3E7FEDCA" w:rsidR="0095623C" w:rsidRPr="00A24C1B" w:rsidRDefault="0095623C" w:rsidP="0095623C">
      <w:pPr>
        <w:rPr>
          <w:sz w:val="22"/>
        </w:rPr>
      </w:pPr>
      <w:r w:rsidRPr="00A24C1B">
        <w:rPr>
          <w:sz w:val="22"/>
        </w:rPr>
        <w:t xml:space="preserve">Evenimentele geopolitice recente au transformat lumea </w:t>
      </w:r>
      <w:r w:rsidR="008D0197">
        <w:rPr>
          <w:sz w:val="22"/>
        </w:rPr>
        <w:t>pe care</w:t>
      </w:r>
      <w:r w:rsidRPr="00A24C1B">
        <w:rPr>
          <w:sz w:val="22"/>
        </w:rPr>
        <w:t xml:space="preserve"> o știam. </w:t>
      </w:r>
      <w:r w:rsidR="008D0197">
        <w:rPr>
          <w:sz w:val="22"/>
        </w:rPr>
        <w:t>Mai mult ca oricând, t</w:t>
      </w:r>
      <w:r w:rsidRPr="00A24C1B">
        <w:rPr>
          <w:sz w:val="22"/>
        </w:rPr>
        <w:t xml:space="preserve">rebuie să fim uniți pentru a face față provocărilor din ce în ce mai mari în materie de securitate cibernetică </w:t>
      </w:r>
      <w:r w:rsidR="00A3174B">
        <w:rPr>
          <w:sz w:val="22"/>
        </w:rPr>
        <w:t>prezente și următoare</w:t>
      </w:r>
      <w:r w:rsidRPr="00A24C1B">
        <w:rPr>
          <w:sz w:val="22"/>
        </w:rPr>
        <w:t xml:space="preserve">. </w:t>
      </w:r>
    </w:p>
    <w:p w14:paraId="73F74483" w14:textId="20B1F364" w:rsidR="0095623C" w:rsidRPr="00A24C1B" w:rsidRDefault="0095623C" w:rsidP="0095623C">
      <w:pPr>
        <w:rPr>
          <w:sz w:val="22"/>
        </w:rPr>
      </w:pPr>
      <w:r w:rsidRPr="00A24C1B">
        <w:rPr>
          <w:sz w:val="22"/>
        </w:rPr>
        <w:t xml:space="preserve">Împărtășind aceleași misiuni și valori de integritate, libertate și reziliență, Directoratul Național de Securitate Cibernetică (DNSC) </w:t>
      </w:r>
      <w:r w:rsidR="00A3174B">
        <w:rPr>
          <w:sz w:val="22"/>
        </w:rPr>
        <w:t>al</w:t>
      </w:r>
      <w:r w:rsidRPr="00A24C1B">
        <w:rPr>
          <w:sz w:val="22"/>
        </w:rPr>
        <w:t xml:space="preserve"> Români</w:t>
      </w:r>
      <w:r w:rsidR="00A3174B">
        <w:rPr>
          <w:sz w:val="22"/>
        </w:rPr>
        <w:t>ei</w:t>
      </w:r>
      <w:r w:rsidRPr="00A24C1B">
        <w:rPr>
          <w:sz w:val="22"/>
        </w:rPr>
        <w:t xml:space="preserve"> – în parteneriat cu Bitdefender – va oferi consultanță tehnică, informații privind amenințările și, </w:t>
      </w:r>
      <w:r w:rsidRPr="00605F9A">
        <w:rPr>
          <w:b/>
          <w:bCs/>
          <w:sz w:val="22"/>
        </w:rPr>
        <w:t>în mod gratuit</w:t>
      </w:r>
      <w:r w:rsidRPr="00A24C1B">
        <w:rPr>
          <w:sz w:val="22"/>
        </w:rPr>
        <w:t xml:space="preserve">, tehnologie de securitate cibernetică pentru orice afacere, instituție guvernamentală sau cetățean al </w:t>
      </w:r>
      <w:r w:rsidRPr="00605F9A">
        <w:rPr>
          <w:b/>
          <w:sz w:val="22"/>
        </w:rPr>
        <w:t xml:space="preserve">Ucrainei, </w:t>
      </w:r>
      <w:r w:rsidR="00605F9A" w:rsidRPr="00605F9A">
        <w:rPr>
          <w:b/>
          <w:sz w:val="22"/>
        </w:rPr>
        <w:t xml:space="preserve">pentru </w:t>
      </w:r>
      <w:r w:rsidRPr="00605F9A">
        <w:rPr>
          <w:b/>
          <w:sz w:val="22"/>
        </w:rPr>
        <w:t>atât</w:t>
      </w:r>
      <w:r w:rsidRPr="00A24C1B">
        <w:rPr>
          <w:b/>
          <w:sz w:val="22"/>
        </w:rPr>
        <w:t xml:space="preserve"> timp cât este necesar</w:t>
      </w:r>
      <w:r w:rsidRPr="00A24C1B">
        <w:rPr>
          <w:sz w:val="22"/>
        </w:rPr>
        <w:t xml:space="preserve">. </w:t>
      </w:r>
    </w:p>
    <w:p w14:paraId="700C447B" w14:textId="746EDD94" w:rsidR="0095623C" w:rsidRPr="00A24C1B" w:rsidRDefault="0095623C" w:rsidP="0095623C">
      <w:pPr>
        <w:rPr>
          <w:sz w:val="22"/>
        </w:rPr>
      </w:pPr>
      <w:r w:rsidRPr="00A24C1B">
        <w:rPr>
          <w:sz w:val="22"/>
        </w:rPr>
        <w:t xml:space="preserve">În plus, Directoratul, în parteneriat cu Bitdefender, va oferi </w:t>
      </w:r>
      <w:r w:rsidRPr="00A24C1B">
        <w:rPr>
          <w:b/>
          <w:sz w:val="22"/>
        </w:rPr>
        <w:t>gratuit</w:t>
      </w:r>
      <w:r w:rsidRPr="00A24C1B">
        <w:rPr>
          <w:sz w:val="22"/>
        </w:rPr>
        <w:t xml:space="preserve">, </w:t>
      </w:r>
      <w:r w:rsidRPr="00A24C1B">
        <w:rPr>
          <w:b/>
          <w:sz w:val="22"/>
        </w:rPr>
        <w:t>timp de un an</w:t>
      </w:r>
      <w:r w:rsidRPr="00A24C1B">
        <w:rPr>
          <w:sz w:val="22"/>
        </w:rPr>
        <w:t xml:space="preserve">, tehnologii de securitate cibernetică </w:t>
      </w:r>
      <w:r w:rsidR="00B118FF">
        <w:rPr>
          <w:sz w:val="22"/>
        </w:rPr>
        <w:t xml:space="preserve">produse de </w:t>
      </w:r>
      <w:r w:rsidRPr="00A24C1B">
        <w:rPr>
          <w:sz w:val="22"/>
        </w:rPr>
        <w:t xml:space="preserve">Bitdefender </w:t>
      </w:r>
      <w:r w:rsidR="00B118FF">
        <w:rPr>
          <w:sz w:val="22"/>
        </w:rPr>
        <w:t xml:space="preserve">către orice </w:t>
      </w:r>
      <w:r w:rsidRPr="00A24C1B">
        <w:rPr>
          <w:sz w:val="22"/>
        </w:rPr>
        <w:t>compani</w:t>
      </w:r>
      <w:r w:rsidR="0034003A">
        <w:rPr>
          <w:sz w:val="22"/>
        </w:rPr>
        <w:t>e</w:t>
      </w:r>
      <w:r w:rsidRPr="00A24C1B">
        <w:rPr>
          <w:sz w:val="22"/>
        </w:rPr>
        <w:t xml:space="preserve"> sau entit</w:t>
      </w:r>
      <w:r w:rsidR="0034003A">
        <w:rPr>
          <w:sz w:val="22"/>
        </w:rPr>
        <w:t xml:space="preserve">ate </w:t>
      </w:r>
      <w:r w:rsidR="0034003A" w:rsidRPr="00A24C1B">
        <w:rPr>
          <w:sz w:val="22"/>
        </w:rPr>
        <w:t>public</w:t>
      </w:r>
      <w:r w:rsidR="0034003A">
        <w:rPr>
          <w:sz w:val="22"/>
        </w:rPr>
        <w:t xml:space="preserve">ă </w:t>
      </w:r>
      <w:r w:rsidRPr="00A24C1B">
        <w:rPr>
          <w:sz w:val="22"/>
        </w:rPr>
        <w:t xml:space="preserve">din </w:t>
      </w:r>
      <w:r w:rsidRPr="0034003A">
        <w:rPr>
          <w:b/>
          <w:bCs/>
          <w:sz w:val="22"/>
        </w:rPr>
        <w:t>spațiul NATO sau al Uniunii Europene</w:t>
      </w:r>
      <w:r w:rsidRPr="00A24C1B">
        <w:rPr>
          <w:sz w:val="22"/>
        </w:rPr>
        <w:t xml:space="preserve"> care </w:t>
      </w:r>
      <w:r w:rsidR="0034003A">
        <w:rPr>
          <w:sz w:val="22"/>
        </w:rPr>
        <w:t>dorește</w:t>
      </w:r>
      <w:r w:rsidRPr="00A24C1B">
        <w:rPr>
          <w:sz w:val="22"/>
        </w:rPr>
        <w:t xml:space="preserve"> să își crească nivelul de securitate prin înlocuirea soluțiilor </w:t>
      </w:r>
      <w:r w:rsidR="005D5545">
        <w:rPr>
          <w:sz w:val="22"/>
        </w:rPr>
        <w:t xml:space="preserve">de </w:t>
      </w:r>
      <w:r w:rsidR="005D5545" w:rsidRPr="00A24C1B">
        <w:rPr>
          <w:sz w:val="22"/>
        </w:rPr>
        <w:t xml:space="preserve">securitate cibernetică </w:t>
      </w:r>
      <w:r w:rsidR="005D5545">
        <w:rPr>
          <w:sz w:val="22"/>
        </w:rPr>
        <w:t>ce</w:t>
      </w:r>
      <w:r w:rsidR="003840CE">
        <w:rPr>
          <w:sz w:val="22"/>
        </w:rPr>
        <w:t xml:space="preserve"> ridică semne de întrebare </w:t>
      </w:r>
      <w:r w:rsidRPr="00A24C1B">
        <w:rPr>
          <w:sz w:val="22"/>
        </w:rPr>
        <w:t xml:space="preserve">din punct de vedere tehnic sau geopolitic. </w:t>
      </w:r>
    </w:p>
    <w:p w14:paraId="21AC1C4B" w14:textId="17E0A9C2" w:rsidR="0095623C" w:rsidRPr="00A24C1B" w:rsidRDefault="0095623C" w:rsidP="0095623C">
      <w:pPr>
        <w:rPr>
          <w:sz w:val="22"/>
        </w:rPr>
      </w:pPr>
      <w:r w:rsidRPr="00A24C1B">
        <w:rPr>
          <w:sz w:val="22"/>
        </w:rPr>
        <w:t xml:space="preserve">România consideră că spațiul cibernetic trebuie să fie </w:t>
      </w:r>
      <w:r w:rsidR="003654EF">
        <w:rPr>
          <w:sz w:val="22"/>
        </w:rPr>
        <w:t xml:space="preserve">unul </w:t>
      </w:r>
      <w:r w:rsidRPr="00A24C1B">
        <w:rPr>
          <w:sz w:val="22"/>
        </w:rPr>
        <w:t xml:space="preserve">sigur și </w:t>
      </w:r>
      <w:proofErr w:type="spellStart"/>
      <w:r w:rsidRPr="00A24C1B">
        <w:rPr>
          <w:sz w:val="22"/>
        </w:rPr>
        <w:t>rezilient</w:t>
      </w:r>
      <w:proofErr w:type="spellEnd"/>
      <w:r w:rsidRPr="00A24C1B">
        <w:rPr>
          <w:sz w:val="22"/>
        </w:rPr>
        <w:t xml:space="preserve">, iar interesele geopolitice sau militare nu ar trebui să afecteze viața oamenilor și </w:t>
      </w:r>
      <w:r w:rsidR="00F71646">
        <w:rPr>
          <w:sz w:val="22"/>
        </w:rPr>
        <w:t>activitățile profesionale ale</w:t>
      </w:r>
      <w:r w:rsidRPr="00A24C1B">
        <w:rPr>
          <w:sz w:val="22"/>
        </w:rPr>
        <w:t xml:space="preserve"> acestora. </w:t>
      </w:r>
    </w:p>
    <w:p w14:paraId="62C63B97" w14:textId="5D7BAAC7" w:rsidR="0095623C" w:rsidRPr="00A24C1B" w:rsidRDefault="0095623C" w:rsidP="0095623C">
      <w:pPr>
        <w:rPr>
          <w:sz w:val="22"/>
        </w:rPr>
      </w:pPr>
      <w:r w:rsidRPr="00A24C1B">
        <w:rPr>
          <w:sz w:val="22"/>
        </w:rPr>
        <w:t xml:space="preserve">Ne menținem angajamentul de a-i ajuta pe toți cetățenii, precum și pe actorii din sectorul privat și public din lumea liberă și democratică, pentru ca planeta noastră să rămână </w:t>
      </w:r>
      <w:r w:rsidR="00E02DB9">
        <w:rPr>
          <w:sz w:val="22"/>
        </w:rPr>
        <w:t>liberă de</w:t>
      </w:r>
      <w:r w:rsidRPr="00A24C1B">
        <w:rPr>
          <w:sz w:val="22"/>
        </w:rPr>
        <w:t xml:space="preserve"> conflicte.  </w:t>
      </w:r>
    </w:p>
    <w:p w14:paraId="12BF8210" w14:textId="02E02997" w:rsidR="00D34AE1" w:rsidRPr="00A24C1B" w:rsidRDefault="0095623C" w:rsidP="000504A1">
      <w:pPr>
        <w:rPr>
          <w:sz w:val="22"/>
        </w:rPr>
      </w:pPr>
      <w:r w:rsidRPr="00A24C1B">
        <w:rPr>
          <w:sz w:val="22"/>
        </w:rPr>
        <w:t>Invităm toate statele membre ale NATO și ale Uniunii Europene să contribuie la acest efort.</w:t>
      </w:r>
    </w:p>
    <w:p w14:paraId="471F89DD" w14:textId="77777777" w:rsidR="00D34AE1" w:rsidRDefault="00D34AE1" w:rsidP="000504A1"/>
    <w:p w14:paraId="56445E55" w14:textId="77777777" w:rsidR="0083625C" w:rsidRPr="00A24C1B" w:rsidRDefault="0083625C" w:rsidP="000504A1"/>
    <w:p w14:paraId="150639C2" w14:textId="26C98E09" w:rsidR="000504A1" w:rsidRPr="00A24C1B" w:rsidRDefault="00E035CD" w:rsidP="000504A1">
      <w:r w:rsidRPr="00A24C1B">
        <w:t>Pentru mai multe informații vă invităm să vizitați</w:t>
      </w:r>
      <w:r w:rsidR="000504A1" w:rsidRPr="00A24C1B">
        <w:t xml:space="preserve"> </w:t>
      </w:r>
      <w:hyperlink r:id="rId13" w:history="1">
        <w:r w:rsidR="00CC2BD4" w:rsidRPr="00A24C1B">
          <w:rPr>
            <w:rStyle w:val="Hyperlink"/>
          </w:rPr>
          <w:t>www.dnsc.ro</w:t>
        </w:r>
      </w:hyperlink>
      <w:r w:rsidR="00CC2BD4" w:rsidRPr="00A24C1B">
        <w:t xml:space="preserve"> </w:t>
      </w:r>
      <w:r w:rsidRPr="00A24C1B">
        <w:t xml:space="preserve">și </w:t>
      </w:r>
      <w:hyperlink r:id="rId14" w:history="1">
        <w:r w:rsidR="00CC2BD4" w:rsidRPr="00A24C1B">
          <w:rPr>
            <w:rStyle w:val="Hyperlink"/>
          </w:rPr>
          <w:t>www.bitdefender.com</w:t>
        </w:r>
      </w:hyperlink>
    </w:p>
    <w:p w14:paraId="691E625E" w14:textId="66D42EA0" w:rsidR="00596E75" w:rsidRPr="00A24C1B" w:rsidRDefault="00871AC8" w:rsidP="00871AC8">
      <w:pPr>
        <w:rPr>
          <w:b/>
          <w:bCs/>
        </w:rPr>
      </w:pPr>
      <w:r w:rsidRPr="00A24C1B">
        <w:rPr>
          <w:b/>
          <w:bCs/>
        </w:rPr>
        <w:t>#oneforall #allforone #Bitdefender #DNSC #cybersecurity</w:t>
      </w:r>
    </w:p>
    <w:p w14:paraId="71063420" w14:textId="33DA003F" w:rsidR="008E41C8" w:rsidRPr="00A24C1B" w:rsidRDefault="008E41C8" w:rsidP="004D7E29">
      <w:pPr>
        <w:spacing w:line="240" w:lineRule="auto"/>
        <w:rPr>
          <w:rFonts w:eastAsia="Times New Roman" w:cs="Times New Roman"/>
          <w:color w:val="000000"/>
          <w:sz w:val="22"/>
        </w:rPr>
      </w:pPr>
    </w:p>
    <w:sectPr w:rsidR="008E41C8" w:rsidRPr="00A24C1B" w:rsidSect="00A65FD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C407" w14:textId="77777777" w:rsidR="005D0896" w:rsidRDefault="005D0896" w:rsidP="00254B46">
      <w:pPr>
        <w:spacing w:before="0" w:line="240" w:lineRule="auto"/>
      </w:pPr>
      <w:r>
        <w:separator/>
      </w:r>
    </w:p>
  </w:endnote>
  <w:endnote w:type="continuationSeparator" w:id="0">
    <w:p w14:paraId="1287C596" w14:textId="77777777" w:rsidR="005D0896" w:rsidRDefault="005D0896" w:rsidP="00254B46">
      <w:pPr>
        <w:spacing w:before="0" w:line="240" w:lineRule="auto"/>
      </w:pPr>
      <w:r>
        <w:continuationSeparator/>
      </w:r>
    </w:p>
  </w:endnote>
  <w:endnote w:type="continuationNotice" w:id="1">
    <w:p w14:paraId="726A5082" w14:textId="77777777" w:rsidR="005D0896" w:rsidRDefault="005D08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95623C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95623C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BD6" w14:textId="163153E8" w:rsidR="00461B52" w:rsidRPr="00387F9C" w:rsidRDefault="003B30C3" w:rsidP="00D34AE1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jc w:val="center"/>
      <w:rPr>
        <w:b/>
        <w:bCs/>
        <w:color w:val="808080" w:themeColor="background1" w:themeShade="80"/>
        <w:sz w:val="16"/>
        <w:szCs w:val="16"/>
        <w:lang w:val="en-GB"/>
      </w:rPr>
    </w:pPr>
    <w:r>
      <w:rPr>
        <w:b/>
        <w:bCs/>
        <w:color w:val="808080" w:themeColor="background1" w:themeShade="80"/>
        <w:sz w:val="16"/>
        <w:szCs w:val="16"/>
        <w:lang w:val="en-GB"/>
      </w:rPr>
      <w:t>Page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E035CD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E035CD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="00461B52"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2D5F" w14:textId="77777777" w:rsidR="005D0896" w:rsidRDefault="005D0896" w:rsidP="00254B46">
      <w:pPr>
        <w:spacing w:before="0" w:line="240" w:lineRule="auto"/>
      </w:pPr>
      <w:r>
        <w:separator/>
      </w:r>
    </w:p>
  </w:footnote>
  <w:footnote w:type="continuationSeparator" w:id="0">
    <w:p w14:paraId="662D7AEB" w14:textId="77777777" w:rsidR="005D0896" w:rsidRDefault="005D0896" w:rsidP="00254B46">
      <w:pPr>
        <w:spacing w:before="0" w:line="240" w:lineRule="auto"/>
      </w:pPr>
      <w:r>
        <w:continuationSeparator/>
      </w:r>
    </w:p>
  </w:footnote>
  <w:footnote w:type="continuationNotice" w:id="1">
    <w:p w14:paraId="7316C66C" w14:textId="77777777" w:rsidR="005D0896" w:rsidRDefault="005D089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2AAD2EEE" w:rsidR="00264F80" w:rsidRDefault="00264F80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50EE2C83" w14:textId="52FDE1CB" w:rsid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70CC16AA" w14:textId="608E6381" w:rsid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  <w:p w14:paraId="518C2D7E" w14:textId="77777777" w:rsidR="007C6208" w:rsidRPr="007C6208" w:rsidRDefault="007C6208" w:rsidP="0037473B">
    <w:pPr>
      <w:pStyle w:val="Header"/>
      <w:tabs>
        <w:tab w:val="clear" w:pos="4680"/>
        <w:tab w:val="clear" w:pos="9360"/>
      </w:tabs>
      <w:jc w:val="left"/>
      <w:rPr>
        <w:noProof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6"/>
  </w:num>
  <w:num w:numId="5">
    <w:abstractNumId w:val="38"/>
  </w:num>
  <w:num w:numId="6">
    <w:abstractNumId w:val="2"/>
  </w:num>
  <w:num w:numId="7">
    <w:abstractNumId w:val="19"/>
  </w:num>
  <w:num w:numId="8">
    <w:abstractNumId w:val="13"/>
  </w:num>
  <w:num w:numId="9">
    <w:abstractNumId w:val="40"/>
  </w:num>
  <w:num w:numId="10">
    <w:abstractNumId w:val="23"/>
  </w:num>
  <w:num w:numId="11">
    <w:abstractNumId w:val="39"/>
  </w:num>
  <w:num w:numId="12">
    <w:abstractNumId w:val="10"/>
  </w:num>
  <w:num w:numId="13">
    <w:abstractNumId w:val="35"/>
  </w:num>
  <w:num w:numId="14">
    <w:abstractNumId w:val="0"/>
  </w:num>
  <w:num w:numId="15">
    <w:abstractNumId w:val="25"/>
  </w:num>
  <w:num w:numId="16">
    <w:abstractNumId w:val="4"/>
  </w:num>
  <w:num w:numId="17">
    <w:abstractNumId w:val="11"/>
  </w:num>
  <w:num w:numId="18">
    <w:abstractNumId w:val="8"/>
  </w:num>
  <w:num w:numId="19">
    <w:abstractNumId w:val="22"/>
  </w:num>
  <w:num w:numId="20">
    <w:abstractNumId w:val="5"/>
  </w:num>
  <w:num w:numId="21">
    <w:abstractNumId w:val="30"/>
  </w:num>
  <w:num w:numId="22">
    <w:abstractNumId w:val="16"/>
  </w:num>
  <w:num w:numId="23">
    <w:abstractNumId w:val="18"/>
  </w:num>
  <w:num w:numId="24">
    <w:abstractNumId w:val="33"/>
  </w:num>
  <w:num w:numId="25">
    <w:abstractNumId w:val="21"/>
  </w:num>
  <w:num w:numId="26">
    <w:abstractNumId w:val="9"/>
  </w:num>
  <w:num w:numId="27">
    <w:abstractNumId w:val="1"/>
  </w:num>
  <w:num w:numId="28">
    <w:abstractNumId w:val="28"/>
  </w:num>
  <w:num w:numId="29">
    <w:abstractNumId w:val="37"/>
  </w:num>
  <w:num w:numId="30">
    <w:abstractNumId w:val="34"/>
  </w:num>
  <w:num w:numId="31">
    <w:abstractNumId w:val="31"/>
  </w:num>
  <w:num w:numId="32">
    <w:abstractNumId w:val="24"/>
  </w:num>
  <w:num w:numId="33">
    <w:abstractNumId w:val="12"/>
  </w:num>
  <w:num w:numId="34">
    <w:abstractNumId w:val="20"/>
  </w:num>
  <w:num w:numId="35">
    <w:abstractNumId w:val="14"/>
  </w:num>
  <w:num w:numId="36">
    <w:abstractNumId w:val="6"/>
  </w:num>
  <w:num w:numId="37">
    <w:abstractNumId w:val="29"/>
  </w:num>
  <w:num w:numId="38">
    <w:abstractNumId w:val="32"/>
  </w:num>
  <w:num w:numId="39">
    <w:abstractNumId w:val="41"/>
  </w:num>
  <w:num w:numId="40">
    <w:abstractNumId w:val="17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04A1"/>
    <w:rsid w:val="00052A70"/>
    <w:rsid w:val="00061A2E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F06BF"/>
    <w:rsid w:val="000F0DEA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67D12"/>
    <w:rsid w:val="00170726"/>
    <w:rsid w:val="00172952"/>
    <w:rsid w:val="00173EA8"/>
    <w:rsid w:val="00175B39"/>
    <w:rsid w:val="001760E3"/>
    <w:rsid w:val="001774E5"/>
    <w:rsid w:val="001779B9"/>
    <w:rsid w:val="00187C2D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3462"/>
    <w:rsid w:val="001E5D31"/>
    <w:rsid w:val="001E702F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8297A"/>
    <w:rsid w:val="002946A7"/>
    <w:rsid w:val="00295783"/>
    <w:rsid w:val="00295F5D"/>
    <w:rsid w:val="002A0C21"/>
    <w:rsid w:val="002A3403"/>
    <w:rsid w:val="002B0ADE"/>
    <w:rsid w:val="002B22D5"/>
    <w:rsid w:val="002B2767"/>
    <w:rsid w:val="002B3D5B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30D6F"/>
    <w:rsid w:val="0034003A"/>
    <w:rsid w:val="00343273"/>
    <w:rsid w:val="00345879"/>
    <w:rsid w:val="0035175F"/>
    <w:rsid w:val="00352AF3"/>
    <w:rsid w:val="00353943"/>
    <w:rsid w:val="003549DE"/>
    <w:rsid w:val="0036156E"/>
    <w:rsid w:val="003654EF"/>
    <w:rsid w:val="00367A80"/>
    <w:rsid w:val="0037473B"/>
    <w:rsid w:val="003840CE"/>
    <w:rsid w:val="00387F9C"/>
    <w:rsid w:val="003936CD"/>
    <w:rsid w:val="003A1771"/>
    <w:rsid w:val="003B107B"/>
    <w:rsid w:val="003B22CF"/>
    <w:rsid w:val="003B2566"/>
    <w:rsid w:val="003B30C3"/>
    <w:rsid w:val="003C2124"/>
    <w:rsid w:val="003C3172"/>
    <w:rsid w:val="003C7C31"/>
    <w:rsid w:val="003D0A43"/>
    <w:rsid w:val="003D1B75"/>
    <w:rsid w:val="003D1EA0"/>
    <w:rsid w:val="003D488D"/>
    <w:rsid w:val="003E4037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A0C"/>
    <w:rsid w:val="00420F39"/>
    <w:rsid w:val="0042639A"/>
    <w:rsid w:val="00430FDF"/>
    <w:rsid w:val="00433CC6"/>
    <w:rsid w:val="004353D5"/>
    <w:rsid w:val="00440B98"/>
    <w:rsid w:val="004526DC"/>
    <w:rsid w:val="004546C9"/>
    <w:rsid w:val="00457F9C"/>
    <w:rsid w:val="00461B52"/>
    <w:rsid w:val="004624A8"/>
    <w:rsid w:val="00464BCE"/>
    <w:rsid w:val="00472A12"/>
    <w:rsid w:val="00476F94"/>
    <w:rsid w:val="00480BDC"/>
    <w:rsid w:val="00481087"/>
    <w:rsid w:val="00483079"/>
    <w:rsid w:val="00486F40"/>
    <w:rsid w:val="00491415"/>
    <w:rsid w:val="00494CB1"/>
    <w:rsid w:val="004A1747"/>
    <w:rsid w:val="004B1D61"/>
    <w:rsid w:val="004C15EF"/>
    <w:rsid w:val="004C5F50"/>
    <w:rsid w:val="004D0F18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78CE"/>
    <w:rsid w:val="005206F6"/>
    <w:rsid w:val="00520963"/>
    <w:rsid w:val="0052256F"/>
    <w:rsid w:val="00524D4E"/>
    <w:rsid w:val="00535BAE"/>
    <w:rsid w:val="00535F02"/>
    <w:rsid w:val="00537D9C"/>
    <w:rsid w:val="00542C53"/>
    <w:rsid w:val="00543CFF"/>
    <w:rsid w:val="00545D3E"/>
    <w:rsid w:val="005504FA"/>
    <w:rsid w:val="00554042"/>
    <w:rsid w:val="00554C6B"/>
    <w:rsid w:val="0055584C"/>
    <w:rsid w:val="00556873"/>
    <w:rsid w:val="00562E78"/>
    <w:rsid w:val="00563F73"/>
    <w:rsid w:val="005667E0"/>
    <w:rsid w:val="00566B59"/>
    <w:rsid w:val="00570FAF"/>
    <w:rsid w:val="00583579"/>
    <w:rsid w:val="00594A63"/>
    <w:rsid w:val="005962F3"/>
    <w:rsid w:val="00596E75"/>
    <w:rsid w:val="00597D41"/>
    <w:rsid w:val="005A39C1"/>
    <w:rsid w:val="005A7DBD"/>
    <w:rsid w:val="005B014A"/>
    <w:rsid w:val="005B2946"/>
    <w:rsid w:val="005D0896"/>
    <w:rsid w:val="005D22D2"/>
    <w:rsid w:val="005D5545"/>
    <w:rsid w:val="005E432A"/>
    <w:rsid w:val="005E4D5C"/>
    <w:rsid w:val="005E6730"/>
    <w:rsid w:val="00605C56"/>
    <w:rsid w:val="00605D16"/>
    <w:rsid w:val="00605E10"/>
    <w:rsid w:val="00605F9A"/>
    <w:rsid w:val="006143F1"/>
    <w:rsid w:val="00614CE2"/>
    <w:rsid w:val="00616BD5"/>
    <w:rsid w:val="00617522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33A0"/>
    <w:rsid w:val="0067380A"/>
    <w:rsid w:val="00674820"/>
    <w:rsid w:val="0069000A"/>
    <w:rsid w:val="00691F68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4C98"/>
    <w:rsid w:val="006E58FA"/>
    <w:rsid w:val="006F0DA2"/>
    <w:rsid w:val="006F2609"/>
    <w:rsid w:val="00703C18"/>
    <w:rsid w:val="00706DDE"/>
    <w:rsid w:val="00706E99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6793"/>
    <w:rsid w:val="007676D2"/>
    <w:rsid w:val="00773ABD"/>
    <w:rsid w:val="00777434"/>
    <w:rsid w:val="0078168A"/>
    <w:rsid w:val="0078199F"/>
    <w:rsid w:val="00786E3D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7551"/>
    <w:rsid w:val="007C423B"/>
    <w:rsid w:val="007C5A87"/>
    <w:rsid w:val="007C5E74"/>
    <w:rsid w:val="007C6208"/>
    <w:rsid w:val="007E0764"/>
    <w:rsid w:val="007E40C9"/>
    <w:rsid w:val="007E7C81"/>
    <w:rsid w:val="007F2F33"/>
    <w:rsid w:val="007F3D88"/>
    <w:rsid w:val="008012EF"/>
    <w:rsid w:val="00802406"/>
    <w:rsid w:val="00803E0E"/>
    <w:rsid w:val="008103E2"/>
    <w:rsid w:val="00814A07"/>
    <w:rsid w:val="008218E9"/>
    <w:rsid w:val="00825903"/>
    <w:rsid w:val="00826565"/>
    <w:rsid w:val="00826ED8"/>
    <w:rsid w:val="008277AB"/>
    <w:rsid w:val="0083335E"/>
    <w:rsid w:val="0083567A"/>
    <w:rsid w:val="0083625C"/>
    <w:rsid w:val="008437C4"/>
    <w:rsid w:val="00843F5A"/>
    <w:rsid w:val="008449F3"/>
    <w:rsid w:val="00846C6C"/>
    <w:rsid w:val="00850D05"/>
    <w:rsid w:val="00852C7A"/>
    <w:rsid w:val="00853D8A"/>
    <w:rsid w:val="008636E4"/>
    <w:rsid w:val="00864433"/>
    <w:rsid w:val="00871AC8"/>
    <w:rsid w:val="00884D19"/>
    <w:rsid w:val="00885644"/>
    <w:rsid w:val="00886184"/>
    <w:rsid w:val="00887E1A"/>
    <w:rsid w:val="008906F2"/>
    <w:rsid w:val="008912E1"/>
    <w:rsid w:val="00893CCF"/>
    <w:rsid w:val="00896BFC"/>
    <w:rsid w:val="008A0AD8"/>
    <w:rsid w:val="008A2069"/>
    <w:rsid w:val="008A7281"/>
    <w:rsid w:val="008B01FF"/>
    <w:rsid w:val="008B1A2F"/>
    <w:rsid w:val="008B213F"/>
    <w:rsid w:val="008C0490"/>
    <w:rsid w:val="008C105E"/>
    <w:rsid w:val="008D0197"/>
    <w:rsid w:val="008D5601"/>
    <w:rsid w:val="008D5ABA"/>
    <w:rsid w:val="008D5B97"/>
    <w:rsid w:val="008E1332"/>
    <w:rsid w:val="008E174C"/>
    <w:rsid w:val="008E41C8"/>
    <w:rsid w:val="008E6D8C"/>
    <w:rsid w:val="008F5B2D"/>
    <w:rsid w:val="0090319F"/>
    <w:rsid w:val="00904419"/>
    <w:rsid w:val="00905177"/>
    <w:rsid w:val="00912B9F"/>
    <w:rsid w:val="00922BA3"/>
    <w:rsid w:val="00927463"/>
    <w:rsid w:val="009359B1"/>
    <w:rsid w:val="00942605"/>
    <w:rsid w:val="00952378"/>
    <w:rsid w:val="00953059"/>
    <w:rsid w:val="009539DF"/>
    <w:rsid w:val="0095623C"/>
    <w:rsid w:val="009600D6"/>
    <w:rsid w:val="0096277B"/>
    <w:rsid w:val="009630FD"/>
    <w:rsid w:val="00963165"/>
    <w:rsid w:val="009703B0"/>
    <w:rsid w:val="009720EC"/>
    <w:rsid w:val="00977A33"/>
    <w:rsid w:val="009822C7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13A4"/>
    <w:rsid w:val="009B3043"/>
    <w:rsid w:val="009B6502"/>
    <w:rsid w:val="009C0469"/>
    <w:rsid w:val="009C0CB7"/>
    <w:rsid w:val="009D2434"/>
    <w:rsid w:val="009E155B"/>
    <w:rsid w:val="009E3FAB"/>
    <w:rsid w:val="009E41BE"/>
    <w:rsid w:val="009E4D74"/>
    <w:rsid w:val="009E6271"/>
    <w:rsid w:val="009F66D7"/>
    <w:rsid w:val="009F7595"/>
    <w:rsid w:val="00A007FA"/>
    <w:rsid w:val="00A01681"/>
    <w:rsid w:val="00A03DB5"/>
    <w:rsid w:val="00A03DEA"/>
    <w:rsid w:val="00A24C1B"/>
    <w:rsid w:val="00A267E2"/>
    <w:rsid w:val="00A3174B"/>
    <w:rsid w:val="00A32474"/>
    <w:rsid w:val="00A33198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7857"/>
    <w:rsid w:val="00A81724"/>
    <w:rsid w:val="00A8507D"/>
    <w:rsid w:val="00A87BA0"/>
    <w:rsid w:val="00A91A00"/>
    <w:rsid w:val="00AA0674"/>
    <w:rsid w:val="00AA0AF0"/>
    <w:rsid w:val="00AA2D6D"/>
    <w:rsid w:val="00AA3331"/>
    <w:rsid w:val="00AA36BF"/>
    <w:rsid w:val="00AA4B18"/>
    <w:rsid w:val="00AA4CEB"/>
    <w:rsid w:val="00AB0D19"/>
    <w:rsid w:val="00AB1078"/>
    <w:rsid w:val="00AB4369"/>
    <w:rsid w:val="00AB77F3"/>
    <w:rsid w:val="00AB7EFF"/>
    <w:rsid w:val="00AC59CD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432C"/>
    <w:rsid w:val="00B05086"/>
    <w:rsid w:val="00B05BAD"/>
    <w:rsid w:val="00B07192"/>
    <w:rsid w:val="00B118FF"/>
    <w:rsid w:val="00B131D6"/>
    <w:rsid w:val="00B17252"/>
    <w:rsid w:val="00B20D1D"/>
    <w:rsid w:val="00B24A0A"/>
    <w:rsid w:val="00B33188"/>
    <w:rsid w:val="00B34112"/>
    <w:rsid w:val="00B37347"/>
    <w:rsid w:val="00B411AC"/>
    <w:rsid w:val="00B51600"/>
    <w:rsid w:val="00B5545B"/>
    <w:rsid w:val="00B60386"/>
    <w:rsid w:val="00B60523"/>
    <w:rsid w:val="00B647BB"/>
    <w:rsid w:val="00B758D2"/>
    <w:rsid w:val="00B768FB"/>
    <w:rsid w:val="00B80668"/>
    <w:rsid w:val="00B828DB"/>
    <w:rsid w:val="00B87D87"/>
    <w:rsid w:val="00B902CA"/>
    <w:rsid w:val="00B90647"/>
    <w:rsid w:val="00B91E2A"/>
    <w:rsid w:val="00B94659"/>
    <w:rsid w:val="00B94E0A"/>
    <w:rsid w:val="00B96D26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748"/>
    <w:rsid w:val="00BF589A"/>
    <w:rsid w:val="00BF5F40"/>
    <w:rsid w:val="00BF7D09"/>
    <w:rsid w:val="00C113C5"/>
    <w:rsid w:val="00C114D0"/>
    <w:rsid w:val="00C137A3"/>
    <w:rsid w:val="00C14B41"/>
    <w:rsid w:val="00C23228"/>
    <w:rsid w:val="00C2452B"/>
    <w:rsid w:val="00C271A9"/>
    <w:rsid w:val="00C302C0"/>
    <w:rsid w:val="00C319DD"/>
    <w:rsid w:val="00C35AB7"/>
    <w:rsid w:val="00C422BB"/>
    <w:rsid w:val="00C43980"/>
    <w:rsid w:val="00C4682D"/>
    <w:rsid w:val="00C47792"/>
    <w:rsid w:val="00C57DCC"/>
    <w:rsid w:val="00C64585"/>
    <w:rsid w:val="00C67ED0"/>
    <w:rsid w:val="00C72723"/>
    <w:rsid w:val="00C75BDA"/>
    <w:rsid w:val="00C82003"/>
    <w:rsid w:val="00C823D2"/>
    <w:rsid w:val="00CA047F"/>
    <w:rsid w:val="00CB0A02"/>
    <w:rsid w:val="00CB270B"/>
    <w:rsid w:val="00CB5B21"/>
    <w:rsid w:val="00CC1FDE"/>
    <w:rsid w:val="00CC2BD4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15138"/>
    <w:rsid w:val="00D20A5D"/>
    <w:rsid w:val="00D30E93"/>
    <w:rsid w:val="00D34AE1"/>
    <w:rsid w:val="00D457E0"/>
    <w:rsid w:val="00D6259F"/>
    <w:rsid w:val="00D64060"/>
    <w:rsid w:val="00D64F8C"/>
    <w:rsid w:val="00D663EB"/>
    <w:rsid w:val="00D72811"/>
    <w:rsid w:val="00D74379"/>
    <w:rsid w:val="00D750A2"/>
    <w:rsid w:val="00D950AE"/>
    <w:rsid w:val="00DA067A"/>
    <w:rsid w:val="00DA6713"/>
    <w:rsid w:val="00DA6BFE"/>
    <w:rsid w:val="00DB6E0C"/>
    <w:rsid w:val="00DC1D47"/>
    <w:rsid w:val="00DD0398"/>
    <w:rsid w:val="00DD1D51"/>
    <w:rsid w:val="00DD1F42"/>
    <w:rsid w:val="00DD29BD"/>
    <w:rsid w:val="00DD45FE"/>
    <w:rsid w:val="00DD58AE"/>
    <w:rsid w:val="00DF320E"/>
    <w:rsid w:val="00E0237A"/>
    <w:rsid w:val="00E02DB9"/>
    <w:rsid w:val="00E035CD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55FBD"/>
    <w:rsid w:val="00E63122"/>
    <w:rsid w:val="00E63604"/>
    <w:rsid w:val="00E65127"/>
    <w:rsid w:val="00E67CBF"/>
    <w:rsid w:val="00E73FE2"/>
    <w:rsid w:val="00E76DA5"/>
    <w:rsid w:val="00E80013"/>
    <w:rsid w:val="00E8111C"/>
    <w:rsid w:val="00E8194E"/>
    <w:rsid w:val="00E82373"/>
    <w:rsid w:val="00E85AEE"/>
    <w:rsid w:val="00EA3D21"/>
    <w:rsid w:val="00EB55C1"/>
    <w:rsid w:val="00EB7BF8"/>
    <w:rsid w:val="00ED08F2"/>
    <w:rsid w:val="00ED26CC"/>
    <w:rsid w:val="00EE177F"/>
    <w:rsid w:val="00EF62CE"/>
    <w:rsid w:val="00EF6F25"/>
    <w:rsid w:val="00F0039F"/>
    <w:rsid w:val="00F036AE"/>
    <w:rsid w:val="00F05FED"/>
    <w:rsid w:val="00F078FB"/>
    <w:rsid w:val="00F117EE"/>
    <w:rsid w:val="00F20555"/>
    <w:rsid w:val="00F242A6"/>
    <w:rsid w:val="00F26871"/>
    <w:rsid w:val="00F2793F"/>
    <w:rsid w:val="00F31CDF"/>
    <w:rsid w:val="00F32297"/>
    <w:rsid w:val="00F33E03"/>
    <w:rsid w:val="00F34AFD"/>
    <w:rsid w:val="00F37885"/>
    <w:rsid w:val="00F403B3"/>
    <w:rsid w:val="00F46D97"/>
    <w:rsid w:val="00F47DA0"/>
    <w:rsid w:val="00F5547B"/>
    <w:rsid w:val="00F57493"/>
    <w:rsid w:val="00F57DF9"/>
    <w:rsid w:val="00F61F81"/>
    <w:rsid w:val="00F71646"/>
    <w:rsid w:val="00F72616"/>
    <w:rsid w:val="00F7723A"/>
    <w:rsid w:val="00F8117A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9CD"/>
    <w:pPr>
      <w:spacing w:after="0" w:line="240" w:lineRule="auto"/>
    </w:pPr>
    <w:rPr>
      <w:rFonts w:ascii="Trebuchet MS" w:hAnsi="Trebuchet MS"/>
      <w:sz w:val="24"/>
      <w:lang w:val="ro-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nsc.r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tdefender.com" TargetMode="External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E43C0A19C94B8A7B57752AC57599" ma:contentTypeVersion="8" ma:contentTypeDescription="Create a new document." ma:contentTypeScope="" ma:versionID="7cdfe535091d90cc6a32810fce279fc7">
  <xsd:schema xmlns:xsd="http://www.w3.org/2001/XMLSchema" xmlns:xs="http://www.w3.org/2001/XMLSchema" xmlns:p="http://schemas.microsoft.com/office/2006/metadata/properties" xmlns:ns2="800a009d-6450-46e3-b282-29a8b94d6cf7" targetNamespace="http://schemas.microsoft.com/office/2006/metadata/properties" ma:root="true" ma:fieldsID="20ad02db6c1d5ab19b93fcdd8407d66d" ns2:_="">
    <xsd:import namespace="800a009d-6450-46e3-b282-29a8b94d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09d-6450-46e3-b282-29a8b94d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20D07-C1BD-4FFD-B7CD-44A6691B5E5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00a009d-6450-46e3-b282-29a8b94d6cf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200D84-2C8B-4583-9ED2-1DA64F136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3340B-8003-4A1D-A63A-F1F007D0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009d-6450-46e3-b282-29a8b94d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>Dan Cimpean (CERT-RO)</Manager>
  <Company>DNSC</Company>
  <LinksUpToDate>false</LinksUpToDate>
  <CharactersWithSpaces>1817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Dan Cimpean (DNSC)</cp:lastModifiedBy>
  <cp:revision>19</cp:revision>
  <cp:lastPrinted>2022-02-27T11:32:00Z</cp:lastPrinted>
  <dcterms:created xsi:type="dcterms:W3CDTF">2022-02-27T10:42:00Z</dcterms:created>
  <dcterms:modified xsi:type="dcterms:W3CDTF">2022-02-27T11:32:00Z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0x01010035A1E43C0A19C94B8A7B57752AC57599</vt:lpwstr>
  </property>
</Properties>
</file>